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EB88" w14:textId="77777777" w:rsidR="000A4983" w:rsidRDefault="000A4983" w:rsidP="0041705B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КАРТОЧКА ПРЕДПРИЯТИЯ:</w:t>
      </w:r>
    </w:p>
    <w:p w14:paraId="2791BB97" w14:textId="77777777" w:rsidR="000A4983" w:rsidRPr="0029491D" w:rsidRDefault="000A4983" w:rsidP="0041705B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sz w:val="32"/>
          <w:szCs w:val="32"/>
        </w:rPr>
      </w:pPr>
      <w:r w:rsidRPr="0029491D">
        <w:rPr>
          <w:b/>
          <w:bCs/>
          <w:sz w:val="32"/>
          <w:szCs w:val="32"/>
        </w:rPr>
        <w:t>Полное наименование предприятия:</w:t>
      </w:r>
      <w:r>
        <w:rPr>
          <w:b/>
          <w:bCs/>
          <w:sz w:val="32"/>
          <w:szCs w:val="32"/>
        </w:rPr>
        <w:t xml:space="preserve"> </w:t>
      </w:r>
      <w:r w:rsidRPr="0029491D">
        <w:rPr>
          <w:sz w:val="32"/>
          <w:szCs w:val="32"/>
        </w:rPr>
        <w:t>Федеральное бюджетное учреждение «Государственный региональный центр стандартизации, метрологии и испытаний в Астраханской области</w:t>
      </w:r>
      <w:r w:rsidR="000C6663">
        <w:rPr>
          <w:sz w:val="32"/>
          <w:szCs w:val="32"/>
        </w:rPr>
        <w:t xml:space="preserve"> и Республике Калмыкия</w:t>
      </w:r>
      <w:r w:rsidRPr="0029491D">
        <w:rPr>
          <w:sz w:val="32"/>
          <w:szCs w:val="32"/>
        </w:rPr>
        <w:t>»</w:t>
      </w:r>
    </w:p>
    <w:p w14:paraId="1CD65B03" w14:textId="77777777" w:rsidR="000A4983" w:rsidRPr="0029491D" w:rsidRDefault="000A4983" w:rsidP="0041705B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sz w:val="32"/>
          <w:szCs w:val="32"/>
        </w:rPr>
      </w:pPr>
      <w:r w:rsidRPr="0029491D">
        <w:rPr>
          <w:b/>
          <w:bCs/>
          <w:sz w:val="32"/>
          <w:szCs w:val="32"/>
        </w:rPr>
        <w:t>Сокращенное наименование</w:t>
      </w:r>
      <w:r w:rsidRPr="0029491D">
        <w:rPr>
          <w:sz w:val="32"/>
          <w:szCs w:val="32"/>
        </w:rPr>
        <w:t>: ФБУ «Астраханский ЦСМ»</w:t>
      </w:r>
    </w:p>
    <w:p w14:paraId="666E3CAF" w14:textId="77777777" w:rsidR="000A4983" w:rsidRPr="0029491D" w:rsidRDefault="000A4983" w:rsidP="0041705B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sz w:val="32"/>
          <w:szCs w:val="32"/>
        </w:rPr>
      </w:pPr>
      <w:r w:rsidRPr="0029491D">
        <w:rPr>
          <w:b/>
          <w:bCs/>
          <w:sz w:val="32"/>
          <w:szCs w:val="32"/>
        </w:rPr>
        <w:t>Почтовый/фактический адрес:</w:t>
      </w:r>
      <w:r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414014, г"/>
        </w:smartTagPr>
        <w:r>
          <w:rPr>
            <w:sz w:val="32"/>
            <w:szCs w:val="32"/>
          </w:rPr>
          <w:t>414014, г</w:t>
        </w:r>
      </w:smartTag>
      <w:r>
        <w:rPr>
          <w:sz w:val="32"/>
          <w:szCs w:val="32"/>
        </w:rPr>
        <w:t>. Астрахань,</w:t>
      </w:r>
      <w:r w:rsidRPr="0029491D">
        <w:rPr>
          <w:sz w:val="32"/>
          <w:szCs w:val="32"/>
        </w:rPr>
        <w:t xml:space="preserve"> ул. Бехтерева, 6</w:t>
      </w:r>
    </w:p>
    <w:p w14:paraId="2E1AE110" w14:textId="77777777" w:rsidR="000A4983" w:rsidRDefault="000A4983" w:rsidP="005B0599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 w:rsidRPr="0029491D">
        <w:rPr>
          <w:b/>
          <w:bCs/>
          <w:sz w:val="32"/>
          <w:szCs w:val="32"/>
        </w:rPr>
        <w:t>ОКПО</w:t>
      </w:r>
      <w:r w:rsidRPr="0029491D">
        <w:rPr>
          <w:sz w:val="32"/>
          <w:szCs w:val="32"/>
        </w:rPr>
        <w:t xml:space="preserve"> </w:t>
      </w:r>
      <w:r>
        <w:rPr>
          <w:sz w:val="32"/>
          <w:szCs w:val="32"/>
        </w:rPr>
        <w:t>0</w:t>
      </w:r>
      <w:r w:rsidRPr="0029491D">
        <w:rPr>
          <w:sz w:val="32"/>
          <w:szCs w:val="32"/>
        </w:rPr>
        <w:t xml:space="preserve">2567202 </w:t>
      </w:r>
      <w:r w:rsidRPr="0029491D">
        <w:rPr>
          <w:b/>
          <w:bCs/>
          <w:sz w:val="32"/>
          <w:szCs w:val="32"/>
        </w:rPr>
        <w:t>ОКАТО</w:t>
      </w:r>
      <w:r w:rsidRPr="0029491D">
        <w:rPr>
          <w:sz w:val="32"/>
          <w:szCs w:val="32"/>
        </w:rPr>
        <w:t xml:space="preserve"> 12401000000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ОГРН 1023000828180</w:t>
      </w:r>
    </w:p>
    <w:p w14:paraId="5838F455" w14:textId="77777777" w:rsidR="000A4983" w:rsidRDefault="000A4983" w:rsidP="005B0599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ОКВЭД 71.12.6</w:t>
      </w:r>
    </w:p>
    <w:p w14:paraId="1C0252B3" w14:textId="77777777" w:rsidR="000A4983" w:rsidRPr="0029491D" w:rsidRDefault="000A4983" w:rsidP="0041705B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Контактный телефон: </w:t>
      </w:r>
      <w:r w:rsidRPr="0029491D">
        <w:rPr>
          <w:sz w:val="32"/>
          <w:szCs w:val="32"/>
        </w:rPr>
        <w:t>(8512) 36-95-11</w:t>
      </w:r>
    </w:p>
    <w:p w14:paraId="202B4D22" w14:textId="77777777" w:rsidR="000A4983" w:rsidRPr="005B0599" w:rsidRDefault="000A4983" w:rsidP="0041705B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E</w:t>
      </w:r>
      <w:r w:rsidRPr="0029491D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  <w:lang w:val="en-US"/>
        </w:rPr>
        <w:t>mail</w:t>
      </w:r>
      <w:r>
        <w:rPr>
          <w:b/>
          <w:bCs/>
          <w:sz w:val="32"/>
          <w:szCs w:val="32"/>
        </w:rPr>
        <w:t xml:space="preserve">: </w:t>
      </w:r>
      <w:hyperlink r:id="rId4" w:history="1">
        <w:r w:rsidRPr="00F4102D">
          <w:rPr>
            <w:rStyle w:val="a4"/>
            <w:sz w:val="32"/>
            <w:szCs w:val="32"/>
            <w:lang w:val="en-US"/>
          </w:rPr>
          <w:t>astmetr</w:t>
        </w:r>
        <w:r w:rsidRPr="00F4102D">
          <w:rPr>
            <w:rStyle w:val="a4"/>
            <w:sz w:val="32"/>
            <w:szCs w:val="32"/>
          </w:rPr>
          <w:t>@</w:t>
        </w:r>
        <w:r w:rsidRPr="00F4102D">
          <w:rPr>
            <w:rStyle w:val="a4"/>
            <w:sz w:val="32"/>
            <w:szCs w:val="32"/>
            <w:lang w:val="en-US"/>
          </w:rPr>
          <w:t>bk</w:t>
        </w:r>
        <w:r w:rsidRPr="00F4102D">
          <w:rPr>
            <w:rStyle w:val="a4"/>
            <w:sz w:val="32"/>
            <w:szCs w:val="32"/>
          </w:rPr>
          <w:t>.</w:t>
        </w:r>
        <w:r w:rsidRPr="00F4102D">
          <w:rPr>
            <w:rStyle w:val="a4"/>
            <w:sz w:val="32"/>
            <w:szCs w:val="32"/>
            <w:lang w:val="en-US"/>
          </w:rPr>
          <w:t>ru</w:t>
        </w:r>
      </w:hyperlink>
    </w:p>
    <w:p w14:paraId="383ADC5B" w14:textId="77777777" w:rsidR="000A4983" w:rsidRDefault="000A4983" w:rsidP="005B0599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sz w:val="32"/>
          <w:szCs w:val="32"/>
        </w:rPr>
      </w:pPr>
      <w:r w:rsidRPr="0029491D">
        <w:rPr>
          <w:b/>
          <w:bCs/>
          <w:sz w:val="32"/>
          <w:szCs w:val="32"/>
        </w:rPr>
        <w:t>Реквизиты для оплаты</w:t>
      </w:r>
      <w:r w:rsidRPr="0029491D">
        <w:rPr>
          <w:sz w:val="32"/>
          <w:szCs w:val="32"/>
        </w:rPr>
        <w:t xml:space="preserve">: </w:t>
      </w:r>
    </w:p>
    <w:p w14:paraId="45246214" w14:textId="77777777" w:rsidR="004E3383" w:rsidRPr="004E3383" w:rsidRDefault="004E3383" w:rsidP="004E3383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 w:rsidRPr="004E3383">
        <w:rPr>
          <w:b/>
          <w:bCs/>
          <w:sz w:val="32"/>
          <w:szCs w:val="32"/>
        </w:rPr>
        <w:t>ИНН 3015004130</w:t>
      </w:r>
    </w:p>
    <w:p w14:paraId="1FD37CFF" w14:textId="77777777" w:rsidR="004E3383" w:rsidRPr="004E3383" w:rsidRDefault="004E3383" w:rsidP="004E3383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 w:rsidRPr="004E3383">
        <w:rPr>
          <w:b/>
          <w:bCs/>
          <w:sz w:val="32"/>
          <w:szCs w:val="32"/>
        </w:rPr>
        <w:t>КПП 301501001</w:t>
      </w:r>
    </w:p>
    <w:p w14:paraId="0F6F136A" w14:textId="77777777" w:rsidR="004E3383" w:rsidRPr="004E3383" w:rsidRDefault="004E3383" w:rsidP="004E3383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 w:rsidRPr="004E3383">
        <w:rPr>
          <w:b/>
          <w:bCs/>
          <w:sz w:val="32"/>
          <w:szCs w:val="32"/>
        </w:rPr>
        <w:t>Казначейский счет: 03214643000000012500</w:t>
      </w:r>
    </w:p>
    <w:p w14:paraId="334875A4" w14:textId="77777777" w:rsidR="004E3383" w:rsidRPr="004E3383" w:rsidRDefault="004E3383" w:rsidP="004E3383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 w:rsidRPr="004E3383">
        <w:rPr>
          <w:b/>
          <w:bCs/>
          <w:sz w:val="32"/>
          <w:szCs w:val="32"/>
        </w:rPr>
        <w:t>Единый казначейский счет 40102810445370000017</w:t>
      </w:r>
    </w:p>
    <w:p w14:paraId="7DD5EDE4" w14:textId="77777777" w:rsidR="004E3383" w:rsidRDefault="004E3383" w:rsidP="004E3383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 w:rsidRPr="004E3383">
        <w:rPr>
          <w:b/>
          <w:bCs/>
          <w:sz w:val="32"/>
          <w:szCs w:val="32"/>
        </w:rPr>
        <w:t xml:space="preserve">УФК по Астраханской области (ФБУ Астраханский ЦСМ), </w:t>
      </w:r>
    </w:p>
    <w:p w14:paraId="13143174" w14:textId="77777777" w:rsidR="004E3383" w:rsidRPr="004E3383" w:rsidRDefault="004E3383" w:rsidP="004E3383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 w:rsidRPr="004E3383">
        <w:rPr>
          <w:b/>
          <w:bCs/>
          <w:sz w:val="32"/>
          <w:szCs w:val="32"/>
        </w:rPr>
        <w:t>л/с 20256У55830)</w:t>
      </w:r>
    </w:p>
    <w:p w14:paraId="08B9D8BB" w14:textId="270C589E" w:rsidR="004E3383" w:rsidRPr="004E3383" w:rsidRDefault="004E3383" w:rsidP="004E3383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 w:rsidRPr="004E3383">
        <w:rPr>
          <w:b/>
          <w:bCs/>
          <w:sz w:val="32"/>
          <w:szCs w:val="32"/>
        </w:rPr>
        <w:t xml:space="preserve">Банк: </w:t>
      </w:r>
      <w:r w:rsidR="001940EF" w:rsidRPr="001940EF">
        <w:rPr>
          <w:b/>
          <w:bCs/>
          <w:sz w:val="32"/>
          <w:szCs w:val="32"/>
        </w:rPr>
        <w:t>ОКЦ №3 Южного ГУ Банка России //УФК по Астраханской области</w:t>
      </w:r>
    </w:p>
    <w:p w14:paraId="5CBC2A24" w14:textId="77777777" w:rsidR="004E3383" w:rsidRPr="004E3383" w:rsidRDefault="004E3383" w:rsidP="004E3383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 w:rsidRPr="004E3383">
        <w:rPr>
          <w:b/>
          <w:bCs/>
          <w:sz w:val="32"/>
          <w:szCs w:val="32"/>
        </w:rPr>
        <w:t>БИК 011203901</w:t>
      </w:r>
    </w:p>
    <w:p w14:paraId="39A9875D" w14:textId="77777777" w:rsidR="004E3383" w:rsidRDefault="000A4983" w:rsidP="0041705B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b/>
          <w:bCs/>
          <w:sz w:val="32"/>
          <w:szCs w:val="32"/>
        </w:rPr>
      </w:pPr>
      <w:r w:rsidRPr="005B0599">
        <w:rPr>
          <w:b/>
          <w:bCs/>
          <w:sz w:val="32"/>
          <w:szCs w:val="32"/>
        </w:rPr>
        <w:t>УИН 0            КБК   00000000000000000130</w:t>
      </w:r>
      <w:r w:rsidR="004E3383">
        <w:rPr>
          <w:b/>
          <w:bCs/>
          <w:sz w:val="32"/>
          <w:szCs w:val="32"/>
        </w:rPr>
        <w:t xml:space="preserve">   </w:t>
      </w:r>
      <w:r w:rsidRPr="005B0599">
        <w:rPr>
          <w:b/>
          <w:bCs/>
          <w:sz w:val="32"/>
          <w:szCs w:val="32"/>
        </w:rPr>
        <w:t>ОКТМО  12701000</w:t>
      </w:r>
    </w:p>
    <w:p w14:paraId="37BABDEC" w14:textId="77777777" w:rsidR="000A4983" w:rsidRPr="0029491D" w:rsidRDefault="000A4983" w:rsidP="0041705B">
      <w:pPr>
        <w:pStyle w:val="2"/>
        <w:shd w:val="clear" w:color="auto" w:fill="auto"/>
        <w:spacing w:before="100" w:beforeAutospacing="1" w:after="100" w:afterAutospacing="1" w:line="240" w:lineRule="auto"/>
        <w:ind w:left="20" w:right="140"/>
        <w:rPr>
          <w:sz w:val="32"/>
          <w:szCs w:val="32"/>
        </w:rPr>
      </w:pPr>
      <w:r w:rsidRPr="0029491D">
        <w:rPr>
          <w:b/>
          <w:bCs/>
          <w:sz w:val="32"/>
          <w:szCs w:val="32"/>
        </w:rPr>
        <w:t>Директор</w:t>
      </w:r>
      <w:r w:rsidRPr="0029491D">
        <w:rPr>
          <w:sz w:val="32"/>
          <w:szCs w:val="32"/>
        </w:rPr>
        <w:t xml:space="preserve"> - Дорджиев Батыр Анатольевич, действует на основании Устава.</w:t>
      </w:r>
    </w:p>
    <w:p w14:paraId="1214D6FC" w14:textId="77777777" w:rsidR="000A4983" w:rsidRPr="0029491D" w:rsidRDefault="000A4983" w:rsidP="004E3383">
      <w:pPr>
        <w:spacing w:before="100" w:beforeAutospacing="1" w:after="100" w:afterAutospacing="1" w:line="240" w:lineRule="auto"/>
        <w:ind w:left="20" w:right="140"/>
        <w:rPr>
          <w:rFonts w:ascii="Times New Roman" w:hAnsi="Times New Roman" w:cs="Times New Roman"/>
          <w:sz w:val="32"/>
          <w:szCs w:val="32"/>
        </w:rPr>
      </w:pPr>
      <w:r w:rsidRPr="0029491D">
        <w:rPr>
          <w:rFonts w:ascii="Times New Roman" w:hAnsi="Times New Roman" w:cs="Times New Roman"/>
          <w:b/>
          <w:bCs/>
          <w:sz w:val="32"/>
          <w:szCs w:val="32"/>
        </w:rPr>
        <w:t>Главный бухгалтер</w:t>
      </w:r>
      <w:r w:rsidRPr="0029491D">
        <w:rPr>
          <w:rFonts w:ascii="Times New Roman" w:hAnsi="Times New Roman" w:cs="Times New Roman"/>
          <w:sz w:val="32"/>
          <w:szCs w:val="32"/>
        </w:rPr>
        <w:t xml:space="preserve">: </w:t>
      </w:r>
      <w:r w:rsidR="008D2BDF">
        <w:rPr>
          <w:rFonts w:ascii="Times New Roman" w:hAnsi="Times New Roman" w:cs="Times New Roman"/>
          <w:sz w:val="32"/>
          <w:szCs w:val="32"/>
        </w:rPr>
        <w:t>Карамышева Светлана Александровна</w:t>
      </w:r>
    </w:p>
    <w:sectPr w:rsidR="000A4983" w:rsidRPr="0029491D" w:rsidSect="002949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AF0"/>
    <w:rsid w:val="000A4983"/>
    <w:rsid w:val="000C26F1"/>
    <w:rsid w:val="000C6663"/>
    <w:rsid w:val="000E5C88"/>
    <w:rsid w:val="00120783"/>
    <w:rsid w:val="00184558"/>
    <w:rsid w:val="001940EF"/>
    <w:rsid w:val="00202DDF"/>
    <w:rsid w:val="002103B4"/>
    <w:rsid w:val="00251B44"/>
    <w:rsid w:val="002868E6"/>
    <w:rsid w:val="0029491D"/>
    <w:rsid w:val="002C63AA"/>
    <w:rsid w:val="00377566"/>
    <w:rsid w:val="0041705B"/>
    <w:rsid w:val="004328AE"/>
    <w:rsid w:val="00457066"/>
    <w:rsid w:val="004E3383"/>
    <w:rsid w:val="00544DB5"/>
    <w:rsid w:val="00553C88"/>
    <w:rsid w:val="005B0599"/>
    <w:rsid w:val="005B19DC"/>
    <w:rsid w:val="00607806"/>
    <w:rsid w:val="006243B3"/>
    <w:rsid w:val="00795FCF"/>
    <w:rsid w:val="007C2301"/>
    <w:rsid w:val="00813D9C"/>
    <w:rsid w:val="008D2BDF"/>
    <w:rsid w:val="008E2EC1"/>
    <w:rsid w:val="009472A2"/>
    <w:rsid w:val="00A62E42"/>
    <w:rsid w:val="00B04A9F"/>
    <w:rsid w:val="00B22EC0"/>
    <w:rsid w:val="00B272C3"/>
    <w:rsid w:val="00B419E3"/>
    <w:rsid w:val="00BC566C"/>
    <w:rsid w:val="00C00089"/>
    <w:rsid w:val="00C46851"/>
    <w:rsid w:val="00C52D3E"/>
    <w:rsid w:val="00C55115"/>
    <w:rsid w:val="00CB06EC"/>
    <w:rsid w:val="00D01CE0"/>
    <w:rsid w:val="00D47AF0"/>
    <w:rsid w:val="00D9655F"/>
    <w:rsid w:val="00DD2833"/>
    <w:rsid w:val="00DD705A"/>
    <w:rsid w:val="00EC3F3C"/>
    <w:rsid w:val="00F4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7D754A"/>
  <w15:docId w15:val="{C8586E84-5984-4B40-AFD6-FCE40774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55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6243B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6243B3"/>
    <w:pPr>
      <w:shd w:val="clear" w:color="auto" w:fill="FFFFFF"/>
      <w:spacing w:after="180" w:line="224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styleId="a4">
    <w:name w:val="Hyperlink"/>
    <w:basedOn w:val="a0"/>
    <w:uiPriority w:val="99"/>
    <w:rsid w:val="005B05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24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tmetr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АЦСМ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Илья Невенгловский</cp:lastModifiedBy>
  <cp:revision>8</cp:revision>
  <cp:lastPrinted>2024-05-15T09:48:00Z</cp:lastPrinted>
  <dcterms:created xsi:type="dcterms:W3CDTF">2020-11-20T11:25:00Z</dcterms:created>
  <dcterms:modified xsi:type="dcterms:W3CDTF">2025-10-28T07:35:00Z</dcterms:modified>
</cp:coreProperties>
</file>