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5AF" w14:textId="77777777" w:rsidR="00126E8D" w:rsidRPr="002D1C69" w:rsidRDefault="00126E8D" w:rsidP="00126E8D">
      <w:pPr>
        <w:pStyle w:val="a8"/>
        <w:spacing w:after="0"/>
        <w:jc w:val="center"/>
        <w:rPr>
          <w:sz w:val="28"/>
          <w:szCs w:val="28"/>
        </w:rPr>
      </w:pPr>
      <w:r w:rsidRPr="002D1C69">
        <w:rPr>
          <w:sz w:val="28"/>
          <w:szCs w:val="28"/>
        </w:rPr>
        <w:t>Уважаемые товаропроизводители!</w:t>
      </w:r>
    </w:p>
    <w:p w14:paraId="7F44506F" w14:textId="71B140C9" w:rsidR="00041F92" w:rsidRPr="009640A5" w:rsidRDefault="00D93884" w:rsidP="009640A5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приняли решение у</w:t>
      </w:r>
      <w:r w:rsidR="009640A5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="00126E8D" w:rsidRPr="00623E53">
        <w:rPr>
          <w:sz w:val="28"/>
          <w:szCs w:val="28"/>
        </w:rPr>
        <w:t xml:space="preserve"> </w:t>
      </w:r>
      <w:r w:rsidR="00126E8D" w:rsidRPr="00623E53">
        <w:rPr>
          <w:b/>
          <w:bCs/>
          <w:sz w:val="28"/>
          <w:szCs w:val="28"/>
        </w:rPr>
        <w:t>в областном конкурсе «Астраханское качество»</w:t>
      </w:r>
      <w:r w:rsidR="00126E8D" w:rsidRPr="00623E53">
        <w:rPr>
          <w:sz w:val="28"/>
          <w:szCs w:val="28"/>
        </w:rPr>
        <w:t xml:space="preserve"> </w:t>
      </w:r>
      <w:r w:rsidR="00126E8D" w:rsidRPr="00623E53">
        <w:rPr>
          <w:b/>
          <w:bCs/>
          <w:sz w:val="28"/>
          <w:szCs w:val="28"/>
        </w:rPr>
        <w:t>в 202</w:t>
      </w:r>
      <w:r w:rsidR="009507D8">
        <w:rPr>
          <w:b/>
          <w:bCs/>
          <w:sz w:val="28"/>
          <w:szCs w:val="28"/>
        </w:rPr>
        <w:t>3</w:t>
      </w:r>
      <w:r w:rsidR="00126E8D" w:rsidRPr="00623E53">
        <w:rPr>
          <w:b/>
          <w:bCs/>
          <w:sz w:val="28"/>
          <w:szCs w:val="28"/>
        </w:rPr>
        <w:t xml:space="preserve"> г.</w:t>
      </w:r>
      <w:r>
        <w:rPr>
          <w:sz w:val="28"/>
          <w:szCs w:val="28"/>
        </w:rPr>
        <w:t xml:space="preserve">, то </w:t>
      </w:r>
      <w:r w:rsidR="009640A5">
        <w:rPr>
          <w:sz w:val="28"/>
          <w:szCs w:val="28"/>
        </w:rPr>
        <w:t xml:space="preserve">Вам </w:t>
      </w:r>
      <w:r w:rsidR="0094593D" w:rsidRPr="00623E53">
        <w:rPr>
          <w:rFonts w:eastAsia="Malgun Gothic Semilight"/>
          <w:sz w:val="28"/>
          <w:szCs w:val="28"/>
        </w:rPr>
        <w:t>необходимо:</w:t>
      </w:r>
    </w:p>
    <w:p w14:paraId="7ACEA7E2" w14:textId="77777777" w:rsidR="00623E53" w:rsidRDefault="00623E53" w:rsidP="00C238A6">
      <w:pPr>
        <w:spacing w:after="0"/>
        <w:ind w:firstLine="708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</w:p>
    <w:p w14:paraId="650B8927" w14:textId="77777777" w:rsidR="002C6FF5" w:rsidRPr="009640A5" w:rsidRDefault="00C238A6" w:rsidP="003436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A6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Malgun Gothic Semilight" w:hAnsi="Times New Roman" w:cs="Times New Roman"/>
          <w:sz w:val="24"/>
          <w:szCs w:val="24"/>
          <w:lang w:eastAsia="ru-RU"/>
        </w:rPr>
        <w:t xml:space="preserve"> </w:t>
      </w:r>
      <w:r w:rsidR="002C6FF5" w:rsidRPr="009640A5">
        <w:rPr>
          <w:rFonts w:ascii="Times New Roman" w:hAnsi="Times New Roman" w:cs="Times New Roman"/>
          <w:sz w:val="28"/>
          <w:szCs w:val="28"/>
        </w:rPr>
        <w:t>Заполнить заявку</w:t>
      </w:r>
      <w:r w:rsidR="00703D5A" w:rsidRPr="009640A5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«Астраханское качество».</w:t>
      </w:r>
    </w:p>
    <w:p w14:paraId="06998758" w14:textId="77777777" w:rsidR="005312FA" w:rsidRPr="009640A5" w:rsidRDefault="002C6FF5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C238A6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2</w:t>
      </w:r>
      <w:r w:rsidR="005312FA" w:rsidRPr="00C238A6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.</w:t>
      </w:r>
      <w:r w:rsidR="005312FA">
        <w:rPr>
          <w:rFonts w:ascii="Times New Roman" w:eastAsia="Malgun Gothic Semilight" w:hAnsi="Times New Roman" w:cs="Times New Roman"/>
          <w:sz w:val="24"/>
          <w:szCs w:val="24"/>
          <w:lang w:eastAsia="ru-RU"/>
        </w:rPr>
        <w:t xml:space="preserve"> </w:t>
      </w:r>
      <w:r w:rsidR="00F33D86" w:rsidRPr="009507D8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9640A5" w:rsidRPr="009507D8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>дновременно</w:t>
      </w:r>
      <w:r w:rsidR="0094593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</w:t>
      </w:r>
      <w:r w:rsidR="0094593D"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с подачей заявки</w:t>
      </w:r>
      <w:r w:rsidR="0094593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предоставить</w:t>
      </w:r>
      <w:r w:rsidR="005312FA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:</w:t>
      </w:r>
    </w:p>
    <w:p w14:paraId="4AE9FD34" w14:textId="77777777" w:rsidR="0094593D" w:rsidRPr="009640A5" w:rsidRDefault="005312FA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- </w:t>
      </w:r>
      <w:r w:rsidR="0094593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</w:t>
      </w:r>
      <w:r w:rsidR="0094593D"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справку об отсутствии просроченной задолженности</w:t>
      </w:r>
      <w:r w:rsidR="0094593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</w:t>
      </w:r>
      <w:r w:rsidR="006225C1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(</w:t>
      </w:r>
      <w:r w:rsidR="0094593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по налогам (сборам), обязательным платежам в государственные внебюджетные фонды, </w:t>
      </w:r>
      <w:r w:rsidR="006225C1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подтверждающие отсутствие недоимки по уплате налогов (сборов), обязательных платежей в государственные внебюджетные фонды, включая задолженность по пеням и штрафам за нарушение законодательства РФ о налогах и сборах)</w:t>
      </w: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;</w:t>
      </w:r>
    </w:p>
    <w:p w14:paraId="0DA3A39D" w14:textId="77777777" w:rsidR="005312FA" w:rsidRPr="009640A5" w:rsidRDefault="005312FA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- </w:t>
      </w:r>
      <w:r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выписк</w:t>
      </w:r>
      <w:r w:rsidR="00AE1D00"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у</w:t>
      </w:r>
      <w:r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 xml:space="preserve"> из ЕГРЮЛ или ЕГРИП.</w:t>
      </w:r>
    </w:p>
    <w:p w14:paraId="59C86AD7" w14:textId="77777777" w:rsidR="00F33D86" w:rsidRPr="009640A5" w:rsidRDefault="00F33D86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- </w:t>
      </w:r>
      <w:r w:rsidRPr="009640A5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комплект документов</w:t>
      </w: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, предусмотренный п. 3-18 Приложения № 3 к Положению об областном конкурсе «Астраханское качество».</w:t>
      </w:r>
    </w:p>
    <w:p w14:paraId="78B7ABC5" w14:textId="77777777" w:rsidR="00F33D86" w:rsidRDefault="00F33D86" w:rsidP="00F33D8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lang w:eastAsia="ru-RU"/>
        </w:rPr>
      </w:pPr>
    </w:p>
    <w:p w14:paraId="39459376" w14:textId="77777777" w:rsidR="00F33D86" w:rsidRPr="009640A5" w:rsidRDefault="00F33D86" w:rsidP="00F33D8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40A5">
        <w:rPr>
          <w:rFonts w:ascii="Times New Roman" w:eastAsia="Malgun Gothic Semilight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Примечание: </w:t>
      </w:r>
    </w:p>
    <w:p w14:paraId="3D36E91D" w14:textId="77777777" w:rsidR="00F33D86" w:rsidRPr="009640A5" w:rsidRDefault="00F33D86" w:rsidP="00F33D86">
      <w:pPr>
        <w:spacing w:after="0" w:line="240" w:lineRule="auto"/>
        <w:ind w:firstLine="708"/>
        <w:jc w:val="both"/>
        <w:textAlignment w:val="baseline"/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</w:pP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  <w:t xml:space="preserve">- справка об отсутствии просроченной задолженности и выписка из ЕГРЮЛ или ЕГРИП должны быть получены конкурсантом </w:t>
      </w: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u w:val="single"/>
          <w:lang w:eastAsia="ru-RU"/>
        </w:rPr>
        <w:t>не ранее чем за 30 дней</w:t>
      </w: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  <w:t xml:space="preserve"> до дня подачи заявки;</w:t>
      </w:r>
    </w:p>
    <w:p w14:paraId="7E99CFCE" w14:textId="77777777" w:rsidR="00F33D86" w:rsidRPr="009640A5" w:rsidRDefault="00F33D86" w:rsidP="00F33D86">
      <w:pPr>
        <w:spacing w:after="0" w:line="240" w:lineRule="auto"/>
        <w:ind w:firstLine="708"/>
        <w:jc w:val="both"/>
        <w:textAlignment w:val="baseline"/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</w:pP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  <w:t xml:space="preserve">- заявки и документы подаются конкурсантом </w:t>
      </w: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u w:val="single"/>
          <w:lang w:eastAsia="ru-RU"/>
        </w:rPr>
        <w:t>на бумажном носителе</w:t>
      </w: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  <w:t xml:space="preserve"> нарочно или почтовым отправлением;</w:t>
      </w:r>
    </w:p>
    <w:p w14:paraId="6DC5FC9B" w14:textId="77777777" w:rsidR="00F33D86" w:rsidRPr="009640A5" w:rsidRDefault="00F33D86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</w:pPr>
      <w:r w:rsidRPr="009640A5">
        <w:rPr>
          <w:rFonts w:ascii="Times New Roman" w:eastAsia="Malgun Gothic Semilight" w:hAnsi="Times New Roman" w:cs="Times New Roman"/>
          <w:i/>
          <w:iCs/>
          <w:sz w:val="24"/>
          <w:szCs w:val="24"/>
          <w:lang w:eastAsia="ru-RU"/>
        </w:rPr>
        <w:t>- копии документов должны быть заверены руководителем или индивидуальным предпринимателем и поддаваться прочтению.</w:t>
      </w:r>
    </w:p>
    <w:p w14:paraId="5F78C05D" w14:textId="77777777" w:rsidR="00F33D86" w:rsidRDefault="00F33D86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</w:p>
    <w:p w14:paraId="3678ABF1" w14:textId="77777777" w:rsidR="00343BED" w:rsidRDefault="002C6FF5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4"/>
          <w:szCs w:val="24"/>
          <w:lang w:eastAsia="ru-RU"/>
        </w:rPr>
      </w:pPr>
      <w:r w:rsidRPr="00C238A6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3</w:t>
      </w:r>
      <w:r w:rsidR="005312FA" w:rsidRPr="00C238A6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.</w:t>
      </w:r>
      <w:r w:rsidR="005312FA">
        <w:rPr>
          <w:rFonts w:ascii="Times New Roman" w:eastAsia="Malgun Gothic Semilight" w:hAnsi="Times New Roman" w:cs="Times New Roman"/>
          <w:sz w:val="24"/>
          <w:szCs w:val="24"/>
          <w:lang w:eastAsia="ru-RU"/>
        </w:rPr>
        <w:t xml:space="preserve"> </w:t>
      </w:r>
      <w:r w:rsidR="00F33D86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ФБУ «Астраханский ЦСМ» н</w:t>
      </w:r>
      <w:r w:rsidR="00AE1D00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а основании заявки</w:t>
      </w:r>
      <w:r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</w:t>
      </w:r>
      <w:r w:rsidR="0082377F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и комплекта документов </w:t>
      </w:r>
      <w:r w:rsidR="00F33D86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выставляет </w:t>
      </w:r>
      <w:r w:rsidR="00AE1D00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конкурсантам счет на регистрационный взнос</w:t>
      </w:r>
      <w:r w:rsidR="00343BED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для участия в конкурсе</w:t>
      </w:r>
      <w:r w:rsidR="00AE1D00" w:rsidRPr="009640A5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.</w:t>
      </w:r>
    </w:p>
    <w:p w14:paraId="4E691591" w14:textId="77777777" w:rsidR="00126E8D" w:rsidRDefault="00126E8D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</w:p>
    <w:p w14:paraId="306D2D6C" w14:textId="1A04570E" w:rsidR="002C6FF5" w:rsidRDefault="00126E8D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П</w:t>
      </w:r>
      <w:r w:rsidR="002C6FF5"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 xml:space="preserve">рием заявок и документов осуществляется </w:t>
      </w:r>
      <w:r w:rsidR="002C6FF5" w:rsidRPr="005220C0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>с 15 сентября по 15 декабря 20</w:t>
      </w:r>
      <w:r w:rsidR="009D26F5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9507D8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2C6FF5" w:rsidRPr="005220C0">
        <w:rPr>
          <w:rFonts w:ascii="Times New Roman" w:eastAsia="Malgun Gothic Semilight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="00971801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6FF5" w:rsidRPr="00971801">
        <w:rPr>
          <w:rFonts w:ascii="Times New Roman" w:eastAsia="Malgun Gothic Semilight" w:hAnsi="Times New Roman" w:cs="Times New Roman"/>
          <w:sz w:val="28"/>
          <w:szCs w:val="28"/>
          <w:bdr w:val="none" w:sz="0" w:space="0" w:color="auto" w:frame="1"/>
          <w:lang w:eastAsia="ru-RU"/>
        </w:rPr>
        <w:t>по адресу:</w:t>
      </w:r>
      <w:r w:rsidR="002C6FF5"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2C6FF5"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г. Астрахань, ул. Бехтерева, д. 6, кабинет 211</w:t>
      </w:r>
      <w:r w:rsidR="00343BED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.</w:t>
      </w:r>
    </w:p>
    <w:p w14:paraId="67746897" w14:textId="77777777" w:rsidR="00343BED" w:rsidRDefault="00343BED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343BED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Часы работы:</w:t>
      </w:r>
      <w:r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понедельник – четверг с 8:00 до 17:00; пятница с 8:00 до 15:45; обед с 12:00 до 12:45.</w:t>
      </w:r>
    </w:p>
    <w:p w14:paraId="77DD5952" w14:textId="77777777" w:rsidR="00343BED" w:rsidRDefault="00343BED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343BED"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  <w:t>Почтовый адрес для отправки корреспонденции:</w:t>
      </w:r>
      <w:r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</w:t>
      </w:r>
    </w:p>
    <w:p w14:paraId="01B89149" w14:textId="77777777" w:rsidR="00343BED" w:rsidRPr="00971801" w:rsidRDefault="00343BED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414014, </w:t>
      </w: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г. Астрахань, ул. Бехтерева, д. 6</w:t>
      </w:r>
      <w:r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.</w:t>
      </w:r>
    </w:p>
    <w:p w14:paraId="20AA3F9D" w14:textId="77777777" w:rsidR="00E86117" w:rsidRPr="00971801" w:rsidRDefault="00E86117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</w:p>
    <w:p w14:paraId="3E573651" w14:textId="77777777" w:rsidR="00245112" w:rsidRPr="00971801" w:rsidRDefault="00245112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всем вопросам обращаться по телефонам:</w:t>
      </w:r>
    </w:p>
    <w:p w14:paraId="32CB8875" w14:textId="69B8C27F" w:rsidR="00245112" w:rsidRPr="00971801" w:rsidRDefault="00245112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(8512) </w:t>
      </w:r>
      <w:r w:rsidR="002C6FF5"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36-99-58; </w:t>
      </w: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36-92-16 доб. 132 – Липатова Ольга Владимировна; </w:t>
      </w:r>
    </w:p>
    <w:p w14:paraId="453ED1D6" w14:textId="700A7260" w:rsidR="00245112" w:rsidRPr="00971801" w:rsidRDefault="00245112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(8512) 36-99-58</w:t>
      </w:r>
      <w:r w:rsidR="009507D8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; </w:t>
      </w:r>
      <w:r w:rsidR="009507D8"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36-92-16 доб. 1</w:t>
      </w:r>
      <w:r w:rsidR="009507D8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03</w:t>
      </w: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507D8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Царик</w:t>
      </w:r>
      <w:proofErr w:type="spellEnd"/>
      <w:r w:rsidR="009507D8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 xml:space="preserve"> Анастасия Алексеевна</w:t>
      </w:r>
    </w:p>
    <w:p w14:paraId="1604D6B6" w14:textId="77777777" w:rsidR="00245112" w:rsidRPr="00971801" w:rsidRDefault="00245112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факс:</w:t>
      </w: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 (8512) 36-95-11 </w:t>
      </w:r>
    </w:p>
    <w:p w14:paraId="52ADC108" w14:textId="7F67F2A8" w:rsidR="00245112" w:rsidRDefault="00245112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  <w:r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е-</w:t>
      </w:r>
      <w:proofErr w:type="spellStart"/>
      <w:r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971801">
        <w:rPr>
          <w:rFonts w:ascii="Times New Roman" w:eastAsia="Malgun Gothic Semilight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 </w:t>
      </w:r>
      <w:hyperlink r:id="rId5" w:history="1">
        <w:r w:rsidR="009507D8" w:rsidRPr="00265052">
          <w:rPr>
            <w:rStyle w:val="a5"/>
            <w:rFonts w:ascii="Times New Roman" w:eastAsia="Malgun Gothic Semilight" w:hAnsi="Times New Roman" w:cs="Times New Roman"/>
            <w:sz w:val="28"/>
            <w:szCs w:val="28"/>
            <w:lang w:eastAsia="ru-RU"/>
          </w:rPr>
          <w:t>acsm_inform@bk.ru</w:t>
        </w:r>
      </w:hyperlink>
    </w:p>
    <w:p w14:paraId="5C2CF105" w14:textId="77777777" w:rsidR="009507D8" w:rsidRPr="00971801" w:rsidRDefault="009507D8" w:rsidP="00C238A6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8"/>
          <w:szCs w:val="28"/>
          <w:lang w:eastAsia="ru-RU"/>
        </w:rPr>
      </w:pPr>
    </w:p>
    <w:p w14:paraId="6ED34398" w14:textId="77777777" w:rsidR="00245112" w:rsidRPr="00245112" w:rsidRDefault="00245112" w:rsidP="00126E8D">
      <w:pPr>
        <w:spacing w:after="0" w:line="240" w:lineRule="auto"/>
        <w:ind w:firstLine="709"/>
        <w:jc w:val="both"/>
        <w:textAlignment w:val="baseline"/>
        <w:rPr>
          <w:rFonts w:ascii="Times New Roman" w:eastAsia="Malgun Gothic Semilight" w:hAnsi="Times New Roman" w:cs="Times New Roman"/>
          <w:sz w:val="24"/>
          <w:szCs w:val="24"/>
        </w:rPr>
      </w:pPr>
      <w:r w:rsidRPr="00971801">
        <w:rPr>
          <w:rFonts w:ascii="Times New Roman" w:eastAsia="Malgun Gothic Semilight" w:hAnsi="Times New Roman" w:cs="Times New Roman"/>
          <w:sz w:val="28"/>
          <w:szCs w:val="28"/>
          <w:lang w:eastAsia="ru-RU"/>
        </w:rPr>
        <w:t> </w:t>
      </w:r>
    </w:p>
    <w:sectPr w:rsidR="00245112" w:rsidRPr="002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29E"/>
    <w:multiLevelType w:val="hybridMultilevel"/>
    <w:tmpl w:val="94340492"/>
    <w:lvl w:ilvl="0" w:tplc="56325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410634"/>
    <w:multiLevelType w:val="hybridMultilevel"/>
    <w:tmpl w:val="8FB0FD1A"/>
    <w:lvl w:ilvl="0" w:tplc="C1C0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3674A4"/>
    <w:multiLevelType w:val="hybridMultilevel"/>
    <w:tmpl w:val="3F9469E8"/>
    <w:lvl w:ilvl="0" w:tplc="E64EE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297879">
    <w:abstractNumId w:val="2"/>
  </w:num>
  <w:num w:numId="2" w16cid:durableId="196890468">
    <w:abstractNumId w:val="1"/>
  </w:num>
  <w:num w:numId="3" w16cid:durableId="15184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12"/>
    <w:rsid w:val="00041F92"/>
    <w:rsid w:val="00126E8D"/>
    <w:rsid w:val="00245112"/>
    <w:rsid w:val="00291C9D"/>
    <w:rsid w:val="002C6FF5"/>
    <w:rsid w:val="00343640"/>
    <w:rsid w:val="00343BED"/>
    <w:rsid w:val="00390384"/>
    <w:rsid w:val="003B5B35"/>
    <w:rsid w:val="005220C0"/>
    <w:rsid w:val="005312FA"/>
    <w:rsid w:val="006225C1"/>
    <w:rsid w:val="00623E53"/>
    <w:rsid w:val="00703D5A"/>
    <w:rsid w:val="00774073"/>
    <w:rsid w:val="00793DA1"/>
    <w:rsid w:val="0082377F"/>
    <w:rsid w:val="0094593D"/>
    <w:rsid w:val="009507D8"/>
    <w:rsid w:val="009640A5"/>
    <w:rsid w:val="00971801"/>
    <w:rsid w:val="009D26F5"/>
    <w:rsid w:val="00AE1D00"/>
    <w:rsid w:val="00AE5CC6"/>
    <w:rsid w:val="00C238A6"/>
    <w:rsid w:val="00D93884"/>
    <w:rsid w:val="00E3381B"/>
    <w:rsid w:val="00E86117"/>
    <w:rsid w:val="00F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0B31"/>
  <w15:chartTrackingRefBased/>
  <w15:docId w15:val="{314F4F45-E3CA-41F0-B658-29B33D5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112"/>
    <w:rPr>
      <w:b/>
      <w:bCs/>
    </w:rPr>
  </w:style>
  <w:style w:type="character" w:styleId="a5">
    <w:name w:val="Hyperlink"/>
    <w:basedOn w:val="a0"/>
    <w:unhideWhenUsed/>
    <w:rsid w:val="002451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12F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71801"/>
    <w:rPr>
      <w:color w:val="605E5C"/>
      <w:shd w:val="clear" w:color="auto" w:fill="E1DFDD"/>
    </w:rPr>
  </w:style>
  <w:style w:type="paragraph" w:customStyle="1" w:styleId="a8">
    <w:basedOn w:val="a"/>
    <w:next w:val="a3"/>
    <w:rsid w:val="00126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1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sm_infor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Inform12018</dc:creator>
  <cp:keywords/>
  <dc:description/>
  <cp:lastModifiedBy>ЦСМ Астраханский</cp:lastModifiedBy>
  <cp:revision>9</cp:revision>
  <cp:lastPrinted>2019-08-28T11:17:00Z</cp:lastPrinted>
  <dcterms:created xsi:type="dcterms:W3CDTF">2019-10-01T11:41:00Z</dcterms:created>
  <dcterms:modified xsi:type="dcterms:W3CDTF">2022-09-20T07:18:00Z</dcterms:modified>
</cp:coreProperties>
</file>